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B19" w:rsidRDefault="001B3B60">
      <w:r>
        <w:t>ALEANR-Belege pote</w:t>
      </w:r>
    </w:p>
    <w:p w:rsidR="001B3B60" w:rsidRDefault="001B3B60"/>
    <w:p w:rsidR="001B3B60" w:rsidRPr="001B3B60" w:rsidRDefault="001B3B60" w:rsidP="001B3B6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B3B6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Na100 </w:t>
      </w:r>
      <w:hyperlink r:id="rId5" w:tgtFrame="_blank" w:history="1">
        <w:r w:rsidRPr="001B3B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Vera (Bera) de Bidasoa</w:t>
        </w:r>
      </w:hyperlink>
      <w:r w:rsidRPr="001B3B60">
        <w:rPr>
          <w:rFonts w:ascii="Times New Roman" w:eastAsia="Times New Roman" w:hAnsi="Times New Roman" w:cs="Times New Roman"/>
          <w:sz w:val="24"/>
          <w:szCs w:val="24"/>
          <w:lang w:eastAsia="de-DE"/>
        </w:rPr>
        <w:t>: eldia (eld1i/a\)</w:t>
      </w:r>
    </w:p>
    <w:p w:rsidR="001B3B60" w:rsidRPr="001B3B60" w:rsidRDefault="001B3B60" w:rsidP="001B3B6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B3B6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 101 </w:t>
      </w:r>
      <w:hyperlink r:id="rId6" w:tgtFrame="_blank" w:history="1">
        <w:r w:rsidRPr="001B3B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Goizueta</w:t>
        </w:r>
      </w:hyperlink>
      <w:r w:rsidRPr="001B3B60">
        <w:rPr>
          <w:rFonts w:ascii="Times New Roman" w:eastAsia="Times New Roman" w:hAnsi="Times New Roman" w:cs="Times New Roman"/>
          <w:sz w:val="24"/>
          <w:szCs w:val="24"/>
          <w:lang w:eastAsia="de-DE"/>
        </w:rPr>
        <w:t>: ole (o/l@1e) ; persie (pe(/rs?1i{d1}e)</w:t>
      </w:r>
    </w:p>
    <w:p w:rsidR="001B3B60" w:rsidRPr="001B3B60" w:rsidRDefault="001B3B60" w:rsidP="001B3B6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B3B6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 200 </w:t>
      </w:r>
      <w:hyperlink r:id="rId7" w:tgtFrame="_blank" w:history="1">
        <w:r w:rsidRPr="001B3B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Lezcároz</w:t>
        </w:r>
      </w:hyperlink>
      <w:r w:rsidRPr="001B3B60">
        <w:rPr>
          <w:rFonts w:ascii="Times New Roman" w:eastAsia="Times New Roman" w:hAnsi="Times New Roman" w:cs="Times New Roman"/>
          <w:sz w:val="24"/>
          <w:szCs w:val="24"/>
          <w:lang w:eastAsia="de-DE"/>
        </w:rPr>
        <w:t>: dartailmetalja (d1arta/i@lmeta/lja) ; pasinkwa (p/as!inkwa) ; padinkwa (p/ad1inkwa)</w:t>
      </w:r>
    </w:p>
    <w:p w:rsidR="001B3B60" w:rsidRPr="001B3B60" w:rsidRDefault="001B3B60" w:rsidP="001B3B6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B3B6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 102 </w:t>
      </w:r>
      <w:hyperlink r:id="rId8" w:tgtFrame="_blank" w:history="1">
        <w:r w:rsidRPr="001B3B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Arriba</w:t>
        </w:r>
      </w:hyperlink>
      <w:r w:rsidRPr="001B3B60">
        <w:rPr>
          <w:rFonts w:ascii="Times New Roman" w:eastAsia="Times New Roman" w:hAnsi="Times New Roman" w:cs="Times New Roman"/>
          <w:sz w:val="24"/>
          <w:szCs w:val="24"/>
          <w:lang w:eastAsia="de-DE"/>
        </w:rPr>
        <w:t>: -</w:t>
      </w:r>
    </w:p>
    <w:p w:rsidR="001B3B60" w:rsidRPr="001B3B60" w:rsidRDefault="001B3B60" w:rsidP="001B3B6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B3B6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 201 </w:t>
      </w:r>
      <w:hyperlink r:id="rId9" w:tgtFrame="_blank" w:history="1">
        <w:r w:rsidRPr="001B3B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Espinal</w:t>
        </w:r>
      </w:hyperlink>
      <w:r w:rsidRPr="001B3B60">
        <w:rPr>
          <w:rFonts w:ascii="Times New Roman" w:eastAsia="Times New Roman" w:hAnsi="Times New Roman" w:cs="Times New Roman"/>
          <w:sz w:val="24"/>
          <w:szCs w:val="24"/>
          <w:lang w:eastAsia="de-DE"/>
        </w:rPr>
        <w:t>: tupin (t@1upi/n)</w:t>
      </w:r>
    </w:p>
    <w:p w:rsidR="001B3B60" w:rsidRPr="001B3B60" w:rsidRDefault="001B3B60" w:rsidP="001B3B6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B3B6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 203 </w:t>
      </w:r>
      <w:hyperlink r:id="rId10" w:tgtFrame="_blank" w:history="1">
        <w:r w:rsidRPr="001B3B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Egozcue</w:t>
        </w:r>
      </w:hyperlink>
      <w:r w:rsidRPr="001B3B60">
        <w:rPr>
          <w:rFonts w:ascii="Times New Roman" w:eastAsia="Times New Roman" w:hAnsi="Times New Roman" w:cs="Times New Roman"/>
          <w:sz w:val="24"/>
          <w:szCs w:val="24"/>
          <w:lang w:eastAsia="de-DE"/>
        </w:rPr>
        <w:t>: tupin (tupi(/n)</w:t>
      </w:r>
    </w:p>
    <w:p w:rsidR="001B3B60" w:rsidRPr="001B3B60" w:rsidRDefault="001B3B60" w:rsidP="001B3B6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B3B6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 204 </w:t>
      </w:r>
      <w:hyperlink r:id="rId11" w:tgtFrame="_blank" w:history="1">
        <w:r w:rsidRPr="001B3B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Garayoa</w:t>
        </w:r>
      </w:hyperlink>
      <w:r w:rsidRPr="001B3B60">
        <w:rPr>
          <w:rFonts w:ascii="Times New Roman" w:eastAsia="Times New Roman" w:hAnsi="Times New Roman" w:cs="Times New Roman"/>
          <w:sz w:val="24"/>
          <w:szCs w:val="24"/>
          <w:lang w:eastAsia="de-DE"/>
        </w:rPr>
        <w:t>: tupin (tupi(/n)</w:t>
      </w:r>
    </w:p>
    <w:p w:rsidR="001B3B60" w:rsidRPr="001B3B60" w:rsidRDefault="001B3B60" w:rsidP="001B3B6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B3B6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 206 </w:t>
      </w:r>
      <w:hyperlink r:id="rId12" w:tgtFrame="_blank" w:history="1">
        <w:r w:rsidRPr="001B3B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Roncal</w:t>
        </w:r>
      </w:hyperlink>
      <w:r w:rsidRPr="001B3B60">
        <w:rPr>
          <w:rFonts w:ascii="Times New Roman" w:eastAsia="Times New Roman" w:hAnsi="Times New Roman" w:cs="Times New Roman"/>
          <w:sz w:val="24"/>
          <w:szCs w:val="24"/>
          <w:lang w:eastAsia="de-DE"/>
        </w:rPr>
        <w:t>: -</w:t>
      </w:r>
    </w:p>
    <w:p w:rsidR="001B3B60" w:rsidRPr="001B3B60" w:rsidRDefault="001B3B60" w:rsidP="001B3B6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B3B6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 401 </w:t>
      </w:r>
      <w:hyperlink r:id="rId13" w:tgtFrame="_blank" w:history="1">
        <w:r w:rsidRPr="001B3B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Navascués</w:t>
        </w:r>
      </w:hyperlink>
      <w:r w:rsidRPr="001B3B60">
        <w:rPr>
          <w:rFonts w:ascii="Times New Roman" w:eastAsia="Times New Roman" w:hAnsi="Times New Roman" w:cs="Times New Roman"/>
          <w:sz w:val="24"/>
          <w:szCs w:val="24"/>
          <w:lang w:eastAsia="de-DE"/>
        </w:rPr>
        <w:t>: tupin (tupi(/n)</w:t>
      </w:r>
    </w:p>
    <w:p w:rsidR="001B3B60" w:rsidRPr="001B3B60" w:rsidRDefault="001B3B60" w:rsidP="001B3B6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B3B6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Hu 101 </w:t>
      </w:r>
      <w:hyperlink r:id="rId14" w:tgtFrame="_blank" w:history="1">
        <w:r w:rsidRPr="001B3B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Ansó</w:t>
        </w:r>
      </w:hyperlink>
      <w:r w:rsidRPr="001B3B60">
        <w:rPr>
          <w:rFonts w:ascii="Times New Roman" w:eastAsia="Times New Roman" w:hAnsi="Times New Roman" w:cs="Times New Roman"/>
          <w:sz w:val="24"/>
          <w:szCs w:val="24"/>
          <w:lang w:eastAsia="de-DE"/>
        </w:rPr>
        <w:t>: kaldere (ka?l$de/re)</w:t>
      </w:r>
    </w:p>
    <w:p w:rsidR="001B3B60" w:rsidRPr="001B3B60" w:rsidRDefault="001B3B60" w:rsidP="001B3B6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B3B6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Hu 102 </w:t>
      </w:r>
      <w:hyperlink r:id="rId15" w:history="1">
        <w:r w:rsidRPr="001B3B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Echo</w:t>
        </w:r>
      </w:hyperlink>
      <w:r w:rsidRPr="001B3B60">
        <w:rPr>
          <w:rFonts w:ascii="Times New Roman" w:eastAsia="Times New Roman" w:hAnsi="Times New Roman" w:cs="Times New Roman"/>
          <w:sz w:val="24"/>
          <w:szCs w:val="24"/>
          <w:lang w:eastAsia="de-DE"/>
        </w:rPr>
        <w:t>: kaserole (kas?1e1ro/le)</w:t>
      </w:r>
    </w:p>
    <w:p w:rsidR="001B3B60" w:rsidRPr="001B3B60" w:rsidRDefault="001B3B60" w:rsidP="001B3B6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B3B6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Hu 103 </w:t>
      </w:r>
      <w:hyperlink r:id="rId16" w:tgtFrame="_blank" w:history="1">
        <w:r w:rsidRPr="001B3B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Canfranc</w:t>
        </w:r>
      </w:hyperlink>
      <w:r w:rsidRPr="001B3B60">
        <w:rPr>
          <w:rFonts w:ascii="Times New Roman" w:eastAsia="Times New Roman" w:hAnsi="Times New Roman" w:cs="Times New Roman"/>
          <w:sz w:val="24"/>
          <w:szCs w:val="24"/>
          <w:lang w:eastAsia="de-DE"/>
        </w:rPr>
        <w:t>: ole (o/l@1e)</w:t>
      </w:r>
    </w:p>
    <w:p w:rsidR="001B3B60" w:rsidRPr="001B3B60" w:rsidRDefault="001B3B60" w:rsidP="001B3B6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B3B6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Hu 104 </w:t>
      </w:r>
      <w:hyperlink r:id="rId17" w:tgtFrame="_blank" w:history="1">
        <w:r w:rsidRPr="001B3B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Aragüés del Puerto</w:t>
        </w:r>
      </w:hyperlink>
      <w:r w:rsidRPr="001B3B60">
        <w:rPr>
          <w:rFonts w:ascii="Times New Roman" w:eastAsia="Times New Roman" w:hAnsi="Times New Roman" w:cs="Times New Roman"/>
          <w:sz w:val="24"/>
          <w:szCs w:val="24"/>
          <w:lang w:eastAsia="de-DE"/>
        </w:rPr>
        <w:t>: ole (o/l@1e)</w:t>
      </w:r>
    </w:p>
    <w:p w:rsidR="001B3B60" w:rsidRPr="001B3B60" w:rsidRDefault="001B3B60" w:rsidP="001B3B6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B3B6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Hu 100 </w:t>
      </w:r>
      <w:hyperlink r:id="rId18" w:tgtFrame="_blank" w:history="1">
        <w:r w:rsidRPr="001B3B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Sallent de Gállego</w:t>
        </w:r>
      </w:hyperlink>
      <w:r w:rsidRPr="001B3B60">
        <w:rPr>
          <w:rFonts w:ascii="Times New Roman" w:eastAsia="Times New Roman" w:hAnsi="Times New Roman" w:cs="Times New Roman"/>
          <w:sz w:val="24"/>
          <w:szCs w:val="24"/>
          <w:lang w:eastAsia="de-DE"/>
        </w:rPr>
        <w:t>: ole (o/l@1e)</w:t>
      </w:r>
    </w:p>
    <w:p w:rsidR="001B3B60" w:rsidRPr="001B3B60" w:rsidRDefault="001B3B60" w:rsidP="001B3B6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B3B6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Hu 106 </w:t>
      </w:r>
      <w:hyperlink r:id="rId19" w:tgtFrame="_blank" w:history="1">
        <w:r w:rsidRPr="001B3B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Broto</w:t>
        </w:r>
      </w:hyperlink>
      <w:r w:rsidRPr="001B3B60">
        <w:rPr>
          <w:rFonts w:ascii="Times New Roman" w:eastAsia="Times New Roman" w:hAnsi="Times New Roman" w:cs="Times New Roman"/>
          <w:sz w:val="24"/>
          <w:szCs w:val="24"/>
          <w:lang w:eastAsia="de-DE"/>
        </w:rPr>
        <w:t>: -</w:t>
      </w:r>
    </w:p>
    <w:p w:rsidR="001B3B60" w:rsidRPr="001B3B60" w:rsidRDefault="001B3B60" w:rsidP="001B3B6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B3B6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Hu 200 </w:t>
      </w:r>
      <w:hyperlink r:id="rId20" w:tgtFrame="_blank" w:history="1">
        <w:r w:rsidRPr="001B3B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Bielsa</w:t>
        </w:r>
      </w:hyperlink>
      <w:r w:rsidRPr="001B3B60">
        <w:rPr>
          <w:rFonts w:ascii="Times New Roman" w:eastAsia="Times New Roman" w:hAnsi="Times New Roman" w:cs="Times New Roman"/>
          <w:sz w:val="24"/>
          <w:szCs w:val="24"/>
          <w:lang w:eastAsia="de-DE"/>
        </w:rPr>
        <w:t>: kaserole de fiero (kas?1e1ro/le d2e fje/r-o)</w:t>
      </w:r>
    </w:p>
    <w:p w:rsidR="001B3B60" w:rsidRPr="001B3B60" w:rsidRDefault="001B3B60" w:rsidP="001B3B6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B3B6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Hu 202 </w:t>
      </w:r>
      <w:hyperlink r:id="rId21" w:tgtFrame="_blank" w:history="1">
        <w:r w:rsidRPr="001B3B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Gistaín</w:t>
        </w:r>
      </w:hyperlink>
      <w:r w:rsidRPr="001B3B60">
        <w:rPr>
          <w:rFonts w:ascii="Times New Roman" w:eastAsia="Times New Roman" w:hAnsi="Times New Roman" w:cs="Times New Roman"/>
          <w:sz w:val="24"/>
          <w:szCs w:val="24"/>
          <w:lang w:eastAsia="de-DE"/>
        </w:rPr>
        <w:t>: -</w:t>
      </w:r>
    </w:p>
    <w:p w:rsidR="001B3B60" w:rsidRPr="001B3B60" w:rsidRDefault="001B3B60" w:rsidP="001B3B6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B3B6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Hu 201 </w:t>
      </w:r>
      <w:hyperlink r:id="rId22" w:tgtFrame="_blank" w:history="1">
        <w:r w:rsidRPr="001B3B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Benasque</w:t>
        </w:r>
      </w:hyperlink>
      <w:r w:rsidRPr="001B3B60">
        <w:rPr>
          <w:rFonts w:ascii="Times New Roman" w:eastAsia="Times New Roman" w:hAnsi="Times New Roman" w:cs="Times New Roman"/>
          <w:sz w:val="24"/>
          <w:szCs w:val="24"/>
          <w:lang w:eastAsia="de-DE"/>
        </w:rPr>
        <w:t>: ole de fer (o/l@1e de fe/r-i?)</w:t>
      </w:r>
    </w:p>
    <w:p w:rsidR="001B3B60" w:rsidRDefault="001B3B60">
      <w:bookmarkStart w:id="0" w:name="_GoBack"/>
      <w:bookmarkEnd w:id="0"/>
    </w:p>
    <w:sectPr w:rsidR="001B3B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11B60"/>
    <w:multiLevelType w:val="multilevel"/>
    <w:tmpl w:val="AF48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60"/>
    <w:rsid w:val="001B3B60"/>
    <w:rsid w:val="00C3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B45B4"/>
  <w15:chartTrackingRefBased/>
  <w15:docId w15:val="{121A2585-DB22-47D4-9984-B38E157F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B3B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7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/index.php?title=Arriba_(Navarra)&amp;oldid=101788533" TargetMode="External"/><Relationship Id="rId13" Type="http://schemas.openxmlformats.org/officeDocument/2006/relationships/hyperlink" Target="https://es.wikipedia.org/w/index.php?title=Navascu%C3%A9s&amp;oldid=115422241" TargetMode="External"/><Relationship Id="rId18" Type="http://schemas.openxmlformats.org/officeDocument/2006/relationships/hyperlink" Target="https://es.wikipedia.org/w/index.php?title=Sallent_de_G%C3%A1llego&amp;oldid=11802769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s.wikipedia.org/w/index.php?title=Gista%C3%ADn&amp;oldid=117898222" TargetMode="External"/><Relationship Id="rId7" Type="http://schemas.openxmlformats.org/officeDocument/2006/relationships/hyperlink" Target="https://es.wikipedia.org/w/index.php?title=Lec%C3%A1roz&amp;oldid=112020545" TargetMode="External"/><Relationship Id="rId12" Type="http://schemas.openxmlformats.org/officeDocument/2006/relationships/hyperlink" Target="https://es.wikipedia.org/w/index.php?title=Roncal&amp;oldid=113280412" TargetMode="External"/><Relationship Id="rId17" Type="http://schemas.openxmlformats.org/officeDocument/2006/relationships/hyperlink" Target="https://es.wikipedia.org/w/index.php?title=Arag%C3%BC%C3%A9s_del_Puerto&amp;oldid=11660135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/index.php?title=Canfranc&amp;oldid=117477502" TargetMode="External"/><Relationship Id="rId20" Type="http://schemas.openxmlformats.org/officeDocument/2006/relationships/hyperlink" Target="https://es.wikipedia.org/w/index.php?title=Bielsa&amp;oldid=1086830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/index.php?title=Goizueta_(Navarra)&amp;oldid=115619586" TargetMode="External"/><Relationship Id="rId11" Type="http://schemas.openxmlformats.org/officeDocument/2006/relationships/hyperlink" Target="https://es.wikipedia.org/w/index.php?title=Garayoa&amp;oldid=10288121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es.wikipedia.org/w/index.php?title=Vera_de_Bidasoa&amp;oldid=115916657" TargetMode="External"/><Relationship Id="rId15" Type="http://schemas.openxmlformats.org/officeDocument/2006/relationships/hyperlink" Target="https://es.wikipedia.org/w/index.php?title=Ans%C3%B3&amp;oldid=11687211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s.wikipedia.org/w/index.php?title=Egozcue&amp;oldid=102348532" TargetMode="External"/><Relationship Id="rId19" Type="http://schemas.openxmlformats.org/officeDocument/2006/relationships/hyperlink" Target="https://es.wikipedia.org/w/index.php?title=Broto&amp;oldid=1140919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/index.php?title=Espinal_(Navarra)&amp;oldid=102646896" TargetMode="External"/><Relationship Id="rId14" Type="http://schemas.openxmlformats.org/officeDocument/2006/relationships/hyperlink" Target="https://es.wikipedia.org/w/index.php?title=Ans%C3%B3&amp;oldid=116872119" TargetMode="External"/><Relationship Id="rId22" Type="http://schemas.openxmlformats.org/officeDocument/2006/relationships/hyperlink" Target="https://es.wikipedia.org/w/index.php?title=Benasque&amp;oldid=117455548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staenglerin</dc:creator>
  <cp:keywords/>
  <dc:description/>
  <cp:lastModifiedBy>staenglerin</cp:lastModifiedBy>
  <cp:revision>1</cp:revision>
  <dcterms:created xsi:type="dcterms:W3CDTF">2019-08-20T18:33:00Z</dcterms:created>
  <dcterms:modified xsi:type="dcterms:W3CDTF">2019-08-20T18:33:00Z</dcterms:modified>
</cp:coreProperties>
</file>